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" w:type="dxa"/>
        <w:tblLook w:val="0420" w:firstRow="1" w:lastRow="0" w:firstColumn="0" w:lastColumn="0" w:noHBand="0" w:noVBand="1"/>
      </w:tblPr>
      <w:tblGrid>
        <w:gridCol w:w="7992"/>
        <w:gridCol w:w="798"/>
        <w:gridCol w:w="708"/>
      </w:tblGrid>
      <w:tr w:rsidR="00931720" w:rsidRPr="00282190" w:rsidTr="0067662D">
        <w:trPr>
          <w:trHeight w:val="315"/>
        </w:trPr>
        <w:tc>
          <w:tcPr>
            <w:tcW w:w="806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2D67AD"/>
            <w:vAlign w:val="center"/>
            <w:hideMark/>
          </w:tcPr>
          <w:p w:rsidR="00931720" w:rsidRPr="001218F8" w:rsidRDefault="00931720" w:rsidP="001218F8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36"/>
                <w:szCs w:val="36"/>
                <w:lang w:val="en-IE" w:eastAsia="en-IE"/>
              </w:rPr>
            </w:pPr>
            <w:bookmarkStart w:id="0" w:name="_GoBack"/>
            <w:bookmarkEnd w:id="0"/>
            <w:r w:rsidRPr="001218F8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36"/>
                <w:szCs w:val="36"/>
                <w:lang w:eastAsia="en-IE"/>
              </w:rPr>
              <w:t xml:space="preserve">GAA E Vetting Identification Verification </w:t>
            </w:r>
          </w:p>
        </w:tc>
        <w:tc>
          <w:tcPr>
            <w:tcW w:w="7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2D67AD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Score</w:t>
            </w:r>
          </w:p>
        </w:tc>
        <w:tc>
          <w:tcPr>
            <w:tcW w:w="70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2D67AD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Tick</w:t>
            </w:r>
          </w:p>
        </w:tc>
      </w:tr>
      <w:tr w:rsidR="00931720" w:rsidRPr="00282190" w:rsidTr="0067662D">
        <w:trPr>
          <w:trHeight w:val="344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Irish driving </w:t>
            </w:r>
            <w:proofErr w:type="spellStart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licence</w:t>
            </w:r>
            <w:proofErr w:type="spellEnd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 or learner permit (new credit card format)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Irish Public Services Card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Passport  (from country of citizenship)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Irish certificate of </w:t>
            </w:r>
            <w:proofErr w:type="spellStart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naturalisation</w:t>
            </w:r>
            <w:proofErr w:type="spellEnd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Birth certificate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Garda National Immigration Bureau (GNIB) card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National Identity Card for EU/EEA/Swiss citizens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Irish driving </w:t>
            </w:r>
            <w:proofErr w:type="spellStart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licence</w:t>
            </w:r>
            <w:proofErr w:type="spellEnd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 or learner permit (old paper format)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Employment 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ID card issued by employer (with name and address)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ID card issued by employer (name only)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BF1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Letter from employer (within last two years)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BF1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Confirming name and address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P60, P45 or </w:t>
            </w:r>
            <w:proofErr w:type="spellStart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Payslip</w:t>
            </w:r>
            <w:proofErr w:type="spellEnd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 (with home address)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577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Utility bill e.g. gas, electricity, television, broadband (must not be less than 6 months old. Printed online bills are acceptable. Mobile phone bills are not acceptable)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Public services card/social services card/medical card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With photograph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Bank/Building Society/Credit Union statement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Credit/debit cards/passbooks (only one per institution)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 xml:space="preserve">National age card (issued by An Garda </w:t>
            </w:r>
            <w:proofErr w:type="spellStart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Siochana</w:t>
            </w:r>
            <w:proofErr w:type="spellEnd"/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Membership card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Club, union or trade, professional bodies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Educational institution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Correspondence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ind w:firstLineChars="100" w:firstLine="18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From an educational institution/SUSI/CAO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ind w:firstLineChars="100" w:firstLine="18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From an insurance company regarding an active policy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6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ind w:firstLineChars="100" w:firstLine="18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From a bank/credit union or government body or state agency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:rsidR="00931720" w:rsidRPr="001218F8" w:rsidRDefault="00931720" w:rsidP="0067662D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8"/>
                <w:szCs w:val="28"/>
                <w:lang w:val="en-IE" w:eastAsia="en-IE"/>
              </w:rPr>
            </w:pPr>
            <w:r w:rsidRPr="001218F8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8"/>
                <w:szCs w:val="28"/>
                <w:lang w:eastAsia="en-IE"/>
              </w:rPr>
              <w:t>Identification – Under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Score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b/>
                <w:bCs/>
                <w:color w:val="FFFFFF" w:themeColor="background1"/>
                <w:sz w:val="20"/>
                <w:szCs w:val="20"/>
                <w:lang w:eastAsia="en-IE"/>
              </w:rPr>
              <w:t>Tick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Children under 18 years (any one of the following)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Birth certificate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567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Written statement by a the Principal confirming attendance at educational institution on a letter head of that institution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Recent arrival in Ireland (less than 6 weeks)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6752D1" w:rsidRDefault="00931720" w:rsidP="009317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color w:val="000000"/>
                <w:sz w:val="18"/>
                <w:szCs w:val="18"/>
              </w:rPr>
            </w:pPr>
            <w:r w:rsidRPr="006752D1">
              <w:rPr>
                <w:rFonts w:ascii="Georgia" w:hAnsi="Georgia"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Vetting Subject is unable to achieve 100 points**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ind w:firstLineChars="100" w:firstLine="180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Affidavit witnessed by a Commissioner for Oaths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jc w:val="righ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  <w:tr w:rsidR="00931720" w:rsidRPr="00282190" w:rsidTr="0067662D">
        <w:trPr>
          <w:trHeight w:val="315"/>
        </w:trPr>
        <w:tc>
          <w:tcPr>
            <w:tcW w:w="806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DD3E3"/>
            <w:vAlign w:val="center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3E3"/>
            <w:hideMark/>
          </w:tcPr>
          <w:p w:rsidR="00931720" w:rsidRPr="00282190" w:rsidRDefault="00931720" w:rsidP="0067662D">
            <w:pPr>
              <w:widowControl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</w:pPr>
            <w:r w:rsidRPr="0028219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IE" w:eastAsia="en-IE"/>
              </w:rPr>
              <w:t> </w:t>
            </w:r>
          </w:p>
        </w:tc>
      </w:tr>
    </w:tbl>
    <w:p w:rsidR="005D048C" w:rsidRDefault="005D048C"/>
    <w:sectPr w:rsidR="005D0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DD9"/>
    <w:multiLevelType w:val="hybridMultilevel"/>
    <w:tmpl w:val="B7BE7B60"/>
    <w:lvl w:ilvl="0" w:tplc="1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20"/>
    <w:rsid w:val="001218F8"/>
    <w:rsid w:val="00262CE8"/>
    <w:rsid w:val="005D048C"/>
    <w:rsid w:val="00931720"/>
    <w:rsid w:val="00A0437B"/>
    <w:rsid w:val="00D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72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20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72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20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O'Rourke</dc:creator>
  <cp:lastModifiedBy>Anne Fortune</cp:lastModifiedBy>
  <cp:revision>2</cp:revision>
  <dcterms:created xsi:type="dcterms:W3CDTF">2016-05-10T10:11:00Z</dcterms:created>
  <dcterms:modified xsi:type="dcterms:W3CDTF">2016-05-10T10:11:00Z</dcterms:modified>
</cp:coreProperties>
</file>